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8" w:rsidRDefault="00ED1828" w:rsidP="00ED182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※本課程表僅供參考，以上課日發給為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</w:rPr>
        <w:t>準</w:t>
      </w:r>
      <w:proofErr w:type="gramEnd"/>
    </w:p>
    <w:p w:rsidR="0064758C" w:rsidRPr="00BA5A4D" w:rsidRDefault="00EC485E" w:rsidP="00BA5A4D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C485E">
        <w:rPr>
          <w:rFonts w:ascii="微軟正黑體" w:eastAsia="微軟正黑體" w:hAnsi="微軟正黑體" w:cs="Arial" w:hint="eastAsia"/>
          <w:b/>
          <w:sz w:val="40"/>
          <w:szCs w:val="40"/>
        </w:rPr>
        <w:t>海商法暨國際運輸實務案例解析</w:t>
      </w:r>
      <w:r w:rsidR="0064758C" w:rsidRPr="00BA5A4D">
        <w:rPr>
          <w:rFonts w:ascii="微軟正黑體" w:eastAsia="MS Mincho" w:hAnsi="微軟正黑體" w:cs="MS Mincho" w:hint="eastAsia"/>
          <w:b/>
          <w:sz w:val="36"/>
          <w:szCs w:val="36"/>
        </w:rPr>
        <w:t>​</w:t>
      </w:r>
    </w:p>
    <w:p w:rsidR="0064758C" w:rsidRPr="00BA5A4D" w:rsidRDefault="0064758C" w:rsidP="0064758C">
      <w:pPr>
        <w:snapToGrid w:val="0"/>
        <w:spacing w:line="480" w:lineRule="exact"/>
        <w:jc w:val="center"/>
        <w:rPr>
          <w:rFonts w:ascii="微軟正黑體" w:eastAsia="微軟正黑體" w:hAnsi="微軟正黑體" w:cs="Arial"/>
        </w:rPr>
      </w:pPr>
      <w:r w:rsidRPr="00BA5A4D">
        <w:rPr>
          <w:rStyle w:val="a7"/>
          <w:rFonts w:ascii="微軟正黑體" w:eastAsia="微軟正黑體" w:hAnsi="微軟正黑體" w:cs="Arial" w:hint="eastAsia"/>
          <w:sz w:val="32"/>
          <w:szCs w:val="32"/>
        </w:rPr>
        <w:t>10</w:t>
      </w:r>
      <w:r w:rsidR="00F06C1D">
        <w:rPr>
          <w:rStyle w:val="a7"/>
          <w:rFonts w:ascii="微軟正黑體" w:eastAsia="微軟正黑體" w:hAnsi="微軟正黑體" w:cs="Arial" w:hint="eastAsia"/>
          <w:sz w:val="32"/>
          <w:szCs w:val="32"/>
        </w:rPr>
        <w:t>8</w:t>
      </w:r>
      <w:r w:rsidRPr="00BA5A4D">
        <w:rPr>
          <w:rStyle w:val="a7"/>
          <w:rFonts w:ascii="微軟正黑體" w:eastAsia="微軟正黑體" w:hAnsi="微軟正黑體" w:cs="Arial" w:hint="eastAsia"/>
          <w:sz w:val="32"/>
          <w:szCs w:val="32"/>
        </w:rPr>
        <w:t>.</w:t>
      </w:r>
      <w:r w:rsidR="00F06C1D">
        <w:rPr>
          <w:rStyle w:val="a7"/>
          <w:rFonts w:ascii="微軟正黑體" w:eastAsia="微軟正黑體" w:hAnsi="微軟正黑體" w:cs="Arial" w:hint="eastAsia"/>
          <w:sz w:val="32"/>
          <w:szCs w:val="32"/>
        </w:rPr>
        <w:t>5</w:t>
      </w:r>
      <w:r w:rsidR="001A3D13" w:rsidRPr="00BA5A4D">
        <w:rPr>
          <w:rStyle w:val="a7"/>
          <w:rFonts w:ascii="微軟正黑體" w:eastAsia="微軟正黑體" w:hAnsi="微軟正黑體" w:cs="Arial" w:hint="eastAsia"/>
          <w:sz w:val="32"/>
          <w:szCs w:val="32"/>
        </w:rPr>
        <w:t>.</w:t>
      </w:r>
      <w:r w:rsidR="00EC485E">
        <w:rPr>
          <w:rStyle w:val="a7"/>
          <w:rFonts w:ascii="微軟正黑體" w:eastAsia="微軟正黑體" w:hAnsi="微軟正黑體" w:cs="Arial" w:hint="eastAsia"/>
          <w:sz w:val="32"/>
          <w:szCs w:val="32"/>
        </w:rPr>
        <w:t>8</w:t>
      </w:r>
      <w:r w:rsidR="001A3D13" w:rsidRPr="00BA5A4D">
        <w:rPr>
          <w:rStyle w:val="a7"/>
          <w:rFonts w:ascii="微軟正黑體" w:eastAsia="微軟正黑體" w:hAnsi="微軟正黑體" w:cs="Arial"/>
          <w:sz w:val="32"/>
          <w:szCs w:val="32"/>
        </w:rPr>
        <w:t xml:space="preserve"> </w:t>
      </w:r>
      <w:r w:rsidRPr="00BA5A4D">
        <w:rPr>
          <w:rStyle w:val="a7"/>
          <w:rFonts w:ascii="微軟正黑體" w:eastAsia="微軟正黑體" w:hAnsi="微軟正黑體" w:cs="Arial" w:hint="eastAsia"/>
          <w:sz w:val="32"/>
          <w:szCs w:val="32"/>
        </w:rPr>
        <w:t>(星期</w:t>
      </w:r>
      <w:r w:rsidR="00EC485E">
        <w:rPr>
          <w:rStyle w:val="a7"/>
          <w:rFonts w:ascii="微軟正黑體" w:eastAsia="微軟正黑體" w:hAnsi="微軟正黑體" w:cs="Arial" w:hint="eastAsia"/>
          <w:sz w:val="32"/>
          <w:szCs w:val="32"/>
        </w:rPr>
        <w:t>三</w:t>
      </w:r>
      <w:r w:rsidRPr="00BA5A4D">
        <w:rPr>
          <w:rStyle w:val="a7"/>
          <w:rFonts w:ascii="微軟正黑體" w:eastAsia="微軟正黑體" w:hAnsi="微軟正黑體" w:cs="Arial" w:hint="eastAsia"/>
          <w:sz w:val="32"/>
          <w:szCs w:val="32"/>
        </w:rPr>
        <w:t>) 09:30~16:30</w:t>
      </w:r>
    </w:p>
    <w:tbl>
      <w:tblPr>
        <w:tblpPr w:leftFromText="180" w:rightFromText="180" w:vertAnchor="text" w:horzAnchor="margin" w:tblpXSpec="center" w:tblpY="328"/>
        <w:tblW w:w="5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277"/>
        <w:gridCol w:w="5812"/>
        <w:gridCol w:w="1743"/>
      </w:tblGrid>
      <w:tr w:rsidR="00EC485E" w:rsidRPr="005268AF" w:rsidTr="00EC485E">
        <w:trPr>
          <w:trHeight w:val="572"/>
        </w:trPr>
        <w:tc>
          <w:tcPr>
            <w:tcW w:w="677" w:type="pct"/>
            <w:shd w:val="clear" w:color="auto" w:fill="739780"/>
            <w:vAlign w:val="center"/>
          </w:tcPr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68AF">
              <w:rPr>
                <w:rFonts w:ascii="微軟正黑體" w:eastAsia="微軟正黑體" w:hAnsi="微軟正黑體" w:hint="eastAsia"/>
                <w:b/>
              </w:rPr>
              <w:t>時段</w:t>
            </w:r>
          </w:p>
        </w:tc>
        <w:tc>
          <w:tcPr>
            <w:tcW w:w="625" w:type="pct"/>
            <w:shd w:val="clear" w:color="auto" w:fill="739780"/>
            <w:vAlign w:val="center"/>
          </w:tcPr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268AF">
              <w:rPr>
                <w:rFonts w:ascii="微軟正黑體" w:eastAsia="微軟正黑體" w:hAnsi="微軟正黑體"/>
                <w:b/>
              </w:rPr>
              <w:t>時數</w:t>
            </w:r>
          </w:p>
        </w:tc>
        <w:tc>
          <w:tcPr>
            <w:tcW w:w="2845" w:type="pct"/>
            <w:shd w:val="clear" w:color="auto" w:fill="739780"/>
            <w:vAlign w:val="center"/>
          </w:tcPr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268AF">
              <w:rPr>
                <w:rFonts w:ascii="微軟正黑體" w:eastAsia="微軟正黑體" w:hAnsi="微軟正黑體"/>
                <w:b/>
                <w:color w:val="000000" w:themeColor="text1"/>
              </w:rPr>
              <w:t>課程內容</w:t>
            </w:r>
          </w:p>
        </w:tc>
        <w:tc>
          <w:tcPr>
            <w:tcW w:w="853" w:type="pct"/>
            <w:shd w:val="clear" w:color="auto" w:fill="739780"/>
            <w:vAlign w:val="center"/>
          </w:tcPr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68AF">
              <w:rPr>
                <w:rFonts w:ascii="微軟正黑體" w:eastAsia="微軟正黑體" w:hAnsi="微軟正黑體" w:hint="eastAsia"/>
                <w:b/>
              </w:rPr>
              <w:t>講師</w:t>
            </w:r>
          </w:p>
        </w:tc>
      </w:tr>
      <w:tr w:rsidR="00EC485E" w:rsidRPr="005268AF" w:rsidTr="00EC485E">
        <w:trPr>
          <w:trHeight w:val="6200"/>
        </w:trPr>
        <w:tc>
          <w:tcPr>
            <w:tcW w:w="677" w:type="pct"/>
            <w:vAlign w:val="center"/>
          </w:tcPr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68AF">
              <w:rPr>
                <w:rFonts w:ascii="微軟正黑體" w:eastAsia="微軟正黑體" w:hAnsi="微軟正黑體" w:hint="eastAsia"/>
                <w:b/>
              </w:rPr>
              <w:t>09</w:t>
            </w:r>
            <w:r w:rsidRPr="005268AF">
              <w:rPr>
                <w:rFonts w:ascii="微軟正黑體" w:eastAsia="微軟正黑體" w:hAnsi="微軟正黑體"/>
                <w:b/>
              </w:rPr>
              <w:t>：</w:t>
            </w:r>
            <w:r w:rsidRPr="005268AF">
              <w:rPr>
                <w:rFonts w:ascii="微軟正黑體" w:eastAsia="微軟正黑體" w:hAnsi="微軟正黑體" w:hint="eastAsia"/>
                <w:b/>
              </w:rPr>
              <w:t>30</w:t>
            </w:r>
          </w:p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68AF">
              <w:rPr>
                <w:rFonts w:ascii="微軟正黑體" w:eastAsia="微軟正黑體" w:hAnsi="微軟正黑體" w:hint="eastAsia"/>
                <w:b/>
              </w:rPr>
              <w:t>/</w:t>
            </w:r>
          </w:p>
          <w:p w:rsidR="00EC485E" w:rsidRPr="005268AF" w:rsidRDefault="00EC485E" w:rsidP="00EC485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68AF">
              <w:rPr>
                <w:rFonts w:ascii="微軟正黑體" w:eastAsia="微軟正黑體" w:hAnsi="微軟正黑體" w:hint="eastAsia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6</w:t>
            </w:r>
            <w:r w:rsidRPr="005268AF">
              <w:rPr>
                <w:rFonts w:ascii="微軟正黑體" w:eastAsia="微軟正黑體" w:hAnsi="微軟正黑體" w:hint="eastAsia"/>
                <w:b/>
              </w:rPr>
              <w:t>：30</w:t>
            </w:r>
          </w:p>
        </w:tc>
        <w:tc>
          <w:tcPr>
            <w:tcW w:w="625" w:type="pct"/>
            <w:vAlign w:val="center"/>
          </w:tcPr>
          <w:p w:rsidR="00EC485E" w:rsidRPr="005268AF" w:rsidRDefault="00EC485E" w:rsidP="00AA4C8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  <w:r w:rsidRPr="005268AF">
              <w:rPr>
                <w:rFonts w:ascii="微軟正黑體" w:eastAsia="微軟正黑體" w:hAnsi="微軟正黑體" w:hint="eastAsia"/>
                <w:b/>
              </w:rPr>
              <w:br/>
            </w:r>
            <w:r w:rsidRPr="005268AF">
              <w:rPr>
                <w:rFonts w:ascii="微軟正黑體" w:eastAsia="微軟正黑體" w:hAnsi="微軟正黑體"/>
                <w:b/>
              </w:rPr>
              <w:t>小</w:t>
            </w:r>
            <w:r w:rsidRPr="005268AF">
              <w:rPr>
                <w:rFonts w:ascii="微軟正黑體" w:eastAsia="微軟正黑體" w:hAnsi="微軟正黑體" w:hint="eastAsia"/>
                <w:b/>
              </w:rPr>
              <w:br/>
            </w:r>
            <w:r w:rsidRPr="005268AF">
              <w:rPr>
                <w:rFonts w:ascii="微軟正黑體" w:eastAsia="微軟正黑體" w:hAnsi="微軟正黑體"/>
                <w:b/>
              </w:rPr>
              <w:t>時</w:t>
            </w:r>
          </w:p>
        </w:tc>
        <w:tc>
          <w:tcPr>
            <w:tcW w:w="2845" w:type="pct"/>
            <w:vAlign w:val="center"/>
          </w:tcPr>
          <w:p w:rsidR="00EC485E" w:rsidRP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契約成立</w:t>
            </w:r>
          </w:p>
          <w:p w:rsidR="00EC485E" w:rsidRP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契約性質</w:t>
            </w:r>
          </w:p>
          <w:p w:rsidR="00EC485E" w:rsidRP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海運單據</w:t>
            </w:r>
          </w:p>
          <w:p w:rsidR="00EC485E" w:rsidRP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載貨證券條款效力</w:t>
            </w:r>
          </w:p>
          <w:p w:rsidR="00EC485E" w:rsidRP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運送人或船舶所有人之法定免責</w:t>
            </w:r>
          </w:p>
          <w:p w:rsid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損害賠償額計算</w:t>
            </w:r>
          </w:p>
          <w:p w:rsidR="00EC485E" w:rsidRPr="00EC485E" w:rsidRDefault="00EC485E" w:rsidP="00EC485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案例</w:t>
            </w:r>
            <w:r w:rsidR="00C24473">
              <w:rPr>
                <w:rFonts w:ascii="微軟正黑體" w:eastAsia="微軟正黑體" w:hAnsi="微軟正黑體" w:hint="eastAsia"/>
                <w:b/>
              </w:rPr>
              <w:t>解析</w:t>
            </w:r>
          </w:p>
          <w:p w:rsidR="00EC485E" w:rsidRPr="00EC485E" w:rsidRDefault="00EC485E" w:rsidP="00EC485E">
            <w:pPr>
              <w:widowControl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853" w:type="pct"/>
            <w:vAlign w:val="center"/>
          </w:tcPr>
          <w:p w:rsidR="00EC485E" w:rsidRDefault="00EC485E" w:rsidP="00744C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魏威凱</w:t>
            </w:r>
          </w:p>
          <w:p w:rsidR="00EC485E" w:rsidRPr="005268AF" w:rsidRDefault="00EC485E" w:rsidP="00744C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C485E">
              <w:rPr>
                <w:rFonts w:ascii="微軟正黑體" w:eastAsia="微軟正黑體" w:hAnsi="微軟正黑體" w:hint="eastAsia"/>
                <w:b/>
              </w:rPr>
              <w:t>律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EC485E">
              <w:rPr>
                <w:rFonts w:ascii="微軟正黑體" w:eastAsia="微軟正黑體" w:hAnsi="微軟正黑體" w:hint="eastAsia"/>
                <w:b/>
              </w:rPr>
              <w:t>師</w:t>
            </w:r>
          </w:p>
        </w:tc>
      </w:tr>
      <w:tr w:rsidR="00744CFA" w:rsidRPr="008750FE" w:rsidTr="00AA4C83">
        <w:trPr>
          <w:trHeight w:val="459"/>
        </w:trPr>
        <w:tc>
          <w:tcPr>
            <w:tcW w:w="5000" w:type="pct"/>
            <w:gridSpan w:val="4"/>
            <w:vAlign w:val="center"/>
          </w:tcPr>
          <w:p w:rsidR="00744CFA" w:rsidRPr="008979C7" w:rsidRDefault="00744CFA" w:rsidP="00744C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979C7">
              <w:rPr>
                <w:rFonts w:ascii="微軟正黑體" w:eastAsia="微軟正黑體" w:hAnsi="微軟正黑體" w:hint="eastAsia"/>
                <w:b/>
                <w:sz w:val="28"/>
              </w:rPr>
              <w:t xml:space="preserve">備       </w:t>
            </w:r>
            <w:proofErr w:type="gramStart"/>
            <w:r w:rsidRPr="008979C7">
              <w:rPr>
                <w:rFonts w:ascii="微軟正黑體" w:eastAsia="微軟正黑體" w:hAnsi="微軟正黑體" w:hint="eastAsia"/>
                <w:b/>
                <w:sz w:val="28"/>
              </w:rPr>
              <w:t>註</w:t>
            </w:r>
            <w:proofErr w:type="gramEnd"/>
          </w:p>
        </w:tc>
      </w:tr>
      <w:tr w:rsidR="00744CFA" w:rsidRPr="008750FE" w:rsidTr="00AA4C83">
        <w:trPr>
          <w:trHeight w:val="556"/>
        </w:trPr>
        <w:tc>
          <w:tcPr>
            <w:tcW w:w="5000" w:type="pct"/>
            <w:gridSpan w:val="4"/>
            <w:vAlign w:val="center"/>
          </w:tcPr>
          <w:p w:rsidR="00744CFA" w:rsidRPr="00BA5A4D" w:rsidRDefault="00744CFA" w:rsidP="00FA780F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BA5A4D">
              <w:rPr>
                <w:rFonts w:ascii="微軟正黑體" w:eastAsia="微軟正黑體" w:hAnsi="微軟正黑體" w:hint="eastAsia"/>
                <w:b/>
              </w:rPr>
              <w:t>一、上課地點在台北市松江路350號</w:t>
            </w:r>
            <w:r w:rsidR="00FA780F">
              <w:rPr>
                <w:rFonts w:ascii="微軟正黑體" w:eastAsia="微軟正黑體" w:hAnsi="微軟正黑體" w:hint="eastAsia"/>
                <w:b/>
              </w:rPr>
              <w:t>9</w:t>
            </w:r>
            <w:r w:rsidRPr="00BA5A4D">
              <w:rPr>
                <w:rFonts w:ascii="微軟正黑體" w:eastAsia="微軟正黑體" w:hAnsi="微軟正黑體" w:hint="eastAsia"/>
                <w:b/>
              </w:rPr>
              <w:t>樓90</w:t>
            </w:r>
            <w:r w:rsidR="00FA780F">
              <w:rPr>
                <w:rFonts w:ascii="微軟正黑體" w:eastAsia="微軟正黑體" w:hAnsi="微軟正黑體" w:hint="eastAsia"/>
                <w:b/>
              </w:rPr>
              <w:t>2</w:t>
            </w:r>
            <w:r w:rsidRPr="00BA5A4D">
              <w:rPr>
                <w:rFonts w:ascii="微軟正黑體" w:eastAsia="微軟正黑體" w:hAnsi="微軟正黑體" w:hint="eastAsia"/>
                <w:b/>
              </w:rPr>
              <w:t>教室。</w:t>
            </w:r>
          </w:p>
        </w:tc>
      </w:tr>
      <w:tr w:rsidR="00744CFA" w:rsidRPr="008750FE" w:rsidTr="00AA4C83">
        <w:trPr>
          <w:trHeight w:val="556"/>
        </w:trPr>
        <w:tc>
          <w:tcPr>
            <w:tcW w:w="5000" w:type="pct"/>
            <w:gridSpan w:val="4"/>
            <w:vAlign w:val="center"/>
          </w:tcPr>
          <w:p w:rsidR="00744CFA" w:rsidRPr="00BA5A4D" w:rsidRDefault="00744CFA" w:rsidP="00744CFA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A5A4D">
              <w:rPr>
                <w:rFonts w:ascii="微軟正黑體" w:eastAsia="微軟正黑體" w:hAnsi="微軟正黑體" w:hint="eastAsia"/>
                <w:b/>
              </w:rPr>
              <w:t>二、</w:t>
            </w:r>
            <w:proofErr w:type="gramStart"/>
            <w:r w:rsidRPr="00BA5A4D">
              <w:rPr>
                <w:rFonts w:ascii="微軟正黑體" w:eastAsia="微軟正黑體" w:hAnsi="微軟正黑體" w:hint="eastAsia"/>
                <w:b/>
              </w:rPr>
              <w:t>對課程如有</w:t>
            </w:r>
            <w:proofErr w:type="gramEnd"/>
            <w:r w:rsidRPr="00BA5A4D">
              <w:rPr>
                <w:rFonts w:ascii="微軟正黑體" w:eastAsia="微軟正黑體" w:hAnsi="微軟正黑體" w:hint="eastAsia"/>
                <w:b/>
              </w:rPr>
              <w:t>疑問，可事先寫好「發問條」送請講師解答。</w:t>
            </w:r>
          </w:p>
        </w:tc>
      </w:tr>
      <w:tr w:rsidR="00744CFA" w:rsidRPr="008750FE" w:rsidTr="00DE3531">
        <w:trPr>
          <w:trHeight w:val="575"/>
        </w:trPr>
        <w:tc>
          <w:tcPr>
            <w:tcW w:w="5000" w:type="pct"/>
            <w:gridSpan w:val="4"/>
            <w:vAlign w:val="center"/>
          </w:tcPr>
          <w:p w:rsidR="00744CFA" w:rsidRPr="00BA5A4D" w:rsidRDefault="00744CFA" w:rsidP="00744CFA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A5A4D">
              <w:rPr>
                <w:rFonts w:ascii="微軟正黑體" w:eastAsia="微軟正黑體" w:hAnsi="微軟正黑體" w:hint="eastAsia"/>
                <w:b/>
              </w:rPr>
              <w:t>三、如遇颱風、地震或其他天然災害影響上課時，以台北市政府公告為之。</w:t>
            </w:r>
          </w:p>
        </w:tc>
      </w:tr>
      <w:tr w:rsidR="00264F39" w:rsidRPr="008750FE" w:rsidTr="00DE3531">
        <w:trPr>
          <w:trHeight w:val="575"/>
        </w:trPr>
        <w:tc>
          <w:tcPr>
            <w:tcW w:w="5000" w:type="pct"/>
            <w:gridSpan w:val="4"/>
            <w:vAlign w:val="center"/>
          </w:tcPr>
          <w:p w:rsidR="00264F39" w:rsidRPr="00BA5A4D" w:rsidRDefault="00264F39" w:rsidP="00EF0B1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8979C7">
              <w:rPr>
                <w:rFonts w:ascii="微軟正黑體" w:eastAsia="微軟正黑體" w:hAnsi="微軟正黑體" w:hint="eastAsia"/>
                <w:b/>
              </w:rPr>
              <w:t>、</w:t>
            </w:r>
            <w:r w:rsidR="00EF0B1D">
              <w:rPr>
                <w:rFonts w:ascii="微軟正黑體" w:eastAsia="微軟正黑體" w:hAnsi="微軟正黑體" w:hint="eastAsia"/>
                <w:b/>
              </w:rPr>
              <w:t>5</w:t>
            </w:r>
            <w:r>
              <w:rPr>
                <w:rFonts w:ascii="微軟正黑體" w:eastAsia="微軟正黑體" w:hAnsi="微軟正黑體" w:hint="eastAsia"/>
                <w:b/>
              </w:rPr>
              <w:t>/</w:t>
            </w:r>
            <w:r w:rsidR="00EC485E">
              <w:rPr>
                <w:rFonts w:ascii="微軟正黑體" w:eastAsia="微軟正黑體" w:hAnsi="微軟正黑體" w:hint="eastAsia"/>
                <w:b/>
              </w:rPr>
              <w:t>8</w:t>
            </w:r>
            <w:r>
              <w:rPr>
                <w:rFonts w:ascii="微軟正黑體" w:eastAsia="微軟正黑體" w:hAnsi="微軟正黑體" w:hint="eastAsia"/>
                <w:b/>
              </w:rPr>
              <w:t>當日中午供應餐盒</w:t>
            </w:r>
            <w:r w:rsidRPr="008979C7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</w:tbl>
    <w:p w:rsidR="0064758C" w:rsidRPr="0064758C" w:rsidRDefault="0064758C" w:rsidP="00CF083F">
      <w:pPr>
        <w:spacing w:line="400" w:lineRule="exact"/>
        <w:rPr>
          <w:rFonts w:ascii="微軟正黑體" w:eastAsia="微軟正黑體" w:hAnsi="微軟正黑體" w:cs="Arial"/>
          <w:sz w:val="20"/>
          <w:szCs w:val="20"/>
        </w:rPr>
      </w:pPr>
      <w:bookmarkStart w:id="0" w:name="_GoBack"/>
      <w:bookmarkEnd w:id="0"/>
    </w:p>
    <w:sectPr w:rsidR="0064758C" w:rsidRPr="0064758C" w:rsidSect="00264F3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4A" w:rsidRDefault="007C4D4A" w:rsidP="00C91A1A">
      <w:r>
        <w:separator/>
      </w:r>
    </w:p>
  </w:endnote>
  <w:endnote w:type="continuationSeparator" w:id="0">
    <w:p w:rsidR="007C4D4A" w:rsidRDefault="007C4D4A" w:rsidP="00C9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4A" w:rsidRDefault="007C4D4A" w:rsidP="00C91A1A">
      <w:r>
        <w:separator/>
      </w:r>
    </w:p>
  </w:footnote>
  <w:footnote w:type="continuationSeparator" w:id="0">
    <w:p w:rsidR="007C4D4A" w:rsidRDefault="007C4D4A" w:rsidP="00C9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F39"/>
    <w:multiLevelType w:val="hybridMultilevel"/>
    <w:tmpl w:val="E6060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360DAF"/>
    <w:multiLevelType w:val="hybridMultilevel"/>
    <w:tmpl w:val="300E024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F244D7"/>
    <w:multiLevelType w:val="hybridMultilevel"/>
    <w:tmpl w:val="C226D7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8B3CFC"/>
    <w:multiLevelType w:val="hybridMultilevel"/>
    <w:tmpl w:val="25BE45FA"/>
    <w:lvl w:ilvl="0" w:tplc="DBACE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72955"/>
    <w:multiLevelType w:val="hybridMultilevel"/>
    <w:tmpl w:val="947015A8"/>
    <w:lvl w:ilvl="0" w:tplc="84EC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40028A"/>
    <w:multiLevelType w:val="hybridMultilevel"/>
    <w:tmpl w:val="26BAFF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E7572E"/>
    <w:multiLevelType w:val="hybridMultilevel"/>
    <w:tmpl w:val="4D9CC338"/>
    <w:lvl w:ilvl="0" w:tplc="7DA0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774C8C"/>
    <w:multiLevelType w:val="hybridMultilevel"/>
    <w:tmpl w:val="A3AA628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FA7082"/>
    <w:multiLevelType w:val="hybridMultilevel"/>
    <w:tmpl w:val="11DA5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832E75"/>
    <w:multiLevelType w:val="hybridMultilevel"/>
    <w:tmpl w:val="1996F534"/>
    <w:lvl w:ilvl="0" w:tplc="F3EA136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3F1211"/>
    <w:multiLevelType w:val="hybridMultilevel"/>
    <w:tmpl w:val="8D9E4FCE"/>
    <w:lvl w:ilvl="0" w:tplc="EB30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0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9A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D58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A6E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8B65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924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52E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530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4DC37E1E"/>
    <w:multiLevelType w:val="hybridMultilevel"/>
    <w:tmpl w:val="51A46DA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F0C4D82"/>
    <w:multiLevelType w:val="hybridMultilevel"/>
    <w:tmpl w:val="901AB39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2DC6440"/>
    <w:multiLevelType w:val="hybridMultilevel"/>
    <w:tmpl w:val="19E02464"/>
    <w:lvl w:ilvl="0" w:tplc="62D6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59715B"/>
    <w:multiLevelType w:val="hybridMultilevel"/>
    <w:tmpl w:val="A5402D28"/>
    <w:lvl w:ilvl="0" w:tplc="AC3030F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A1A"/>
    <w:rsid w:val="00024A35"/>
    <w:rsid w:val="00067040"/>
    <w:rsid w:val="0007221F"/>
    <w:rsid w:val="00073238"/>
    <w:rsid w:val="000872CE"/>
    <w:rsid w:val="00096E26"/>
    <w:rsid w:val="000A72A3"/>
    <w:rsid w:val="000B284B"/>
    <w:rsid w:val="000B7301"/>
    <w:rsid w:val="000E1E9F"/>
    <w:rsid w:val="000E6C06"/>
    <w:rsid w:val="000F0DFB"/>
    <w:rsid w:val="00104B27"/>
    <w:rsid w:val="00116FB9"/>
    <w:rsid w:val="00131387"/>
    <w:rsid w:val="00162EF2"/>
    <w:rsid w:val="00187650"/>
    <w:rsid w:val="001973C5"/>
    <w:rsid w:val="001A3D13"/>
    <w:rsid w:val="001B3F83"/>
    <w:rsid w:val="001C7AE4"/>
    <w:rsid w:val="001E4470"/>
    <w:rsid w:val="001F7D87"/>
    <w:rsid w:val="00202700"/>
    <w:rsid w:val="00210580"/>
    <w:rsid w:val="00224AD6"/>
    <w:rsid w:val="0023329F"/>
    <w:rsid w:val="00264F39"/>
    <w:rsid w:val="00276F74"/>
    <w:rsid w:val="0029216C"/>
    <w:rsid w:val="002A0443"/>
    <w:rsid w:val="002A5A48"/>
    <w:rsid w:val="002B5A3C"/>
    <w:rsid w:val="00305853"/>
    <w:rsid w:val="00306E96"/>
    <w:rsid w:val="003122BF"/>
    <w:rsid w:val="00312A4C"/>
    <w:rsid w:val="00332682"/>
    <w:rsid w:val="0033654B"/>
    <w:rsid w:val="00352C15"/>
    <w:rsid w:val="003A00E5"/>
    <w:rsid w:val="003B0390"/>
    <w:rsid w:val="003F413D"/>
    <w:rsid w:val="00417A91"/>
    <w:rsid w:val="004202AE"/>
    <w:rsid w:val="00450734"/>
    <w:rsid w:val="004607B0"/>
    <w:rsid w:val="0048556C"/>
    <w:rsid w:val="004A0534"/>
    <w:rsid w:val="004D42E2"/>
    <w:rsid w:val="004F4AD5"/>
    <w:rsid w:val="00504AAC"/>
    <w:rsid w:val="005204ED"/>
    <w:rsid w:val="005218B7"/>
    <w:rsid w:val="005268AF"/>
    <w:rsid w:val="005370ED"/>
    <w:rsid w:val="00540F4D"/>
    <w:rsid w:val="005A424F"/>
    <w:rsid w:val="005A673A"/>
    <w:rsid w:val="005B44D1"/>
    <w:rsid w:val="005D6879"/>
    <w:rsid w:val="005D79C6"/>
    <w:rsid w:val="005E6D46"/>
    <w:rsid w:val="005F4BC5"/>
    <w:rsid w:val="00605800"/>
    <w:rsid w:val="0063503F"/>
    <w:rsid w:val="0064758C"/>
    <w:rsid w:val="00650037"/>
    <w:rsid w:val="00670597"/>
    <w:rsid w:val="00677C3B"/>
    <w:rsid w:val="006848ED"/>
    <w:rsid w:val="00687833"/>
    <w:rsid w:val="006B6DF6"/>
    <w:rsid w:val="006C3399"/>
    <w:rsid w:val="006C5815"/>
    <w:rsid w:val="006E5237"/>
    <w:rsid w:val="006F04B1"/>
    <w:rsid w:val="00706BD2"/>
    <w:rsid w:val="007135AB"/>
    <w:rsid w:val="00725B8C"/>
    <w:rsid w:val="00734EE9"/>
    <w:rsid w:val="00736EAC"/>
    <w:rsid w:val="00744CFA"/>
    <w:rsid w:val="00746926"/>
    <w:rsid w:val="00747216"/>
    <w:rsid w:val="00764CC1"/>
    <w:rsid w:val="0077732B"/>
    <w:rsid w:val="007B2C8B"/>
    <w:rsid w:val="007C4D4A"/>
    <w:rsid w:val="007C7ED9"/>
    <w:rsid w:val="007D6E43"/>
    <w:rsid w:val="007F5DA4"/>
    <w:rsid w:val="00801BCE"/>
    <w:rsid w:val="00855E8A"/>
    <w:rsid w:val="00872EC1"/>
    <w:rsid w:val="008750FE"/>
    <w:rsid w:val="008B06E2"/>
    <w:rsid w:val="008E0AA2"/>
    <w:rsid w:val="00900538"/>
    <w:rsid w:val="00914EB0"/>
    <w:rsid w:val="00972C40"/>
    <w:rsid w:val="009806B5"/>
    <w:rsid w:val="009C7E7C"/>
    <w:rsid w:val="009D1BA4"/>
    <w:rsid w:val="00A00D17"/>
    <w:rsid w:val="00A0109F"/>
    <w:rsid w:val="00A1475D"/>
    <w:rsid w:val="00A27EBC"/>
    <w:rsid w:val="00A5676D"/>
    <w:rsid w:val="00A641D5"/>
    <w:rsid w:val="00A66C42"/>
    <w:rsid w:val="00A67AC7"/>
    <w:rsid w:val="00A72E57"/>
    <w:rsid w:val="00A9649D"/>
    <w:rsid w:val="00AA6295"/>
    <w:rsid w:val="00AA6839"/>
    <w:rsid w:val="00AC33CA"/>
    <w:rsid w:val="00B02CC9"/>
    <w:rsid w:val="00B113D0"/>
    <w:rsid w:val="00B1320E"/>
    <w:rsid w:val="00B14BC8"/>
    <w:rsid w:val="00B42F59"/>
    <w:rsid w:val="00B45E8B"/>
    <w:rsid w:val="00B538DC"/>
    <w:rsid w:val="00B55A8B"/>
    <w:rsid w:val="00B561BF"/>
    <w:rsid w:val="00B7124D"/>
    <w:rsid w:val="00B8370A"/>
    <w:rsid w:val="00B95713"/>
    <w:rsid w:val="00BA5A4D"/>
    <w:rsid w:val="00BB2640"/>
    <w:rsid w:val="00BC188E"/>
    <w:rsid w:val="00BD3319"/>
    <w:rsid w:val="00BE0501"/>
    <w:rsid w:val="00C05318"/>
    <w:rsid w:val="00C24473"/>
    <w:rsid w:val="00C402CF"/>
    <w:rsid w:val="00C4664C"/>
    <w:rsid w:val="00C53C3B"/>
    <w:rsid w:val="00C86B55"/>
    <w:rsid w:val="00C91A1A"/>
    <w:rsid w:val="00CC4F17"/>
    <w:rsid w:val="00CD59F6"/>
    <w:rsid w:val="00CE48AC"/>
    <w:rsid w:val="00CF083F"/>
    <w:rsid w:val="00CF20BF"/>
    <w:rsid w:val="00D11E0C"/>
    <w:rsid w:val="00D13744"/>
    <w:rsid w:val="00D3400A"/>
    <w:rsid w:val="00D5411C"/>
    <w:rsid w:val="00D83BF6"/>
    <w:rsid w:val="00D846A5"/>
    <w:rsid w:val="00DB7D4F"/>
    <w:rsid w:val="00DD586F"/>
    <w:rsid w:val="00DE3531"/>
    <w:rsid w:val="00DE4F0D"/>
    <w:rsid w:val="00E134F0"/>
    <w:rsid w:val="00E32EFF"/>
    <w:rsid w:val="00E544CE"/>
    <w:rsid w:val="00E6097B"/>
    <w:rsid w:val="00E660EF"/>
    <w:rsid w:val="00E71C23"/>
    <w:rsid w:val="00E8201C"/>
    <w:rsid w:val="00E87C0D"/>
    <w:rsid w:val="00EC485E"/>
    <w:rsid w:val="00ED1828"/>
    <w:rsid w:val="00EF0B1D"/>
    <w:rsid w:val="00EF3557"/>
    <w:rsid w:val="00F06C1D"/>
    <w:rsid w:val="00F278A1"/>
    <w:rsid w:val="00F30DE3"/>
    <w:rsid w:val="00F81EF4"/>
    <w:rsid w:val="00F866DA"/>
    <w:rsid w:val="00F93E5B"/>
    <w:rsid w:val="00FA780F"/>
    <w:rsid w:val="00FD0688"/>
    <w:rsid w:val="00FD6734"/>
    <w:rsid w:val="00FE0344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A1A"/>
    <w:rPr>
      <w:sz w:val="20"/>
      <w:szCs w:val="20"/>
    </w:rPr>
  </w:style>
  <w:style w:type="paragraph" w:styleId="2">
    <w:name w:val="Body Text 2"/>
    <w:basedOn w:val="a"/>
    <w:link w:val="20"/>
    <w:rsid w:val="00C91A1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91A1A"/>
    <w:rPr>
      <w:rFonts w:ascii="Times New Roman" w:eastAsia="新細明體" w:hAnsi="Times New Roman" w:cs="Times New Roman"/>
      <w:szCs w:val="24"/>
    </w:rPr>
  </w:style>
  <w:style w:type="character" w:styleId="a7">
    <w:name w:val="Strong"/>
    <w:basedOn w:val="a0"/>
    <w:qFormat/>
    <w:rsid w:val="00C91A1A"/>
    <w:rPr>
      <w:b/>
      <w:bCs/>
    </w:rPr>
  </w:style>
  <w:style w:type="character" w:customStyle="1" w:styleId="apple-converted-space">
    <w:name w:val="apple-converted-space"/>
    <w:rsid w:val="00D846A5"/>
  </w:style>
  <w:style w:type="paragraph" w:styleId="a8">
    <w:name w:val="List Paragraph"/>
    <w:basedOn w:val="a"/>
    <w:uiPriority w:val="34"/>
    <w:qFormat/>
    <w:rsid w:val="00D846A5"/>
    <w:pPr>
      <w:ind w:leftChars="200" w:left="480"/>
    </w:pPr>
  </w:style>
  <w:style w:type="paragraph" w:styleId="Web">
    <w:name w:val="Normal (Web)"/>
    <w:basedOn w:val="a"/>
    <w:uiPriority w:val="99"/>
    <w:unhideWhenUsed/>
    <w:rsid w:val="005D68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9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308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3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66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52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50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70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csh</cp:lastModifiedBy>
  <cp:revision>2</cp:revision>
  <cp:lastPrinted>2017-07-06T07:10:00Z</cp:lastPrinted>
  <dcterms:created xsi:type="dcterms:W3CDTF">2019-03-18T02:11:00Z</dcterms:created>
  <dcterms:modified xsi:type="dcterms:W3CDTF">2019-03-18T02:11:00Z</dcterms:modified>
</cp:coreProperties>
</file>